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E2012" w14:textId="77777777" w:rsidR="00130257" w:rsidRDefault="00DC08F7">
      <w:pPr>
        <w:pStyle w:val="Title"/>
      </w:pPr>
      <w:r>
        <w:t>Marketing and Communications Manager</w:t>
      </w:r>
    </w:p>
    <w:p w14:paraId="2B814482" w14:textId="77777777" w:rsidR="00130257" w:rsidRDefault="00DC08F7">
      <w:pPr>
        <w:pStyle w:val="Subtitle"/>
      </w:pPr>
      <w:r>
        <w:t>SWANAGE RAILWAY</w:t>
      </w:r>
    </w:p>
    <w:p w14:paraId="192DED58" w14:textId="77777777" w:rsidR="00130257" w:rsidRDefault="00DC08F7">
      <w:r>
        <w:t>Location: Swanage, Dorset</w:t>
      </w:r>
    </w:p>
    <w:p w14:paraId="11F712B4" w14:textId="77777777" w:rsidR="00130257" w:rsidRDefault="00DC08F7">
      <w:r>
        <w:t>Reports to: Chief Executive Officer</w:t>
      </w:r>
    </w:p>
    <w:p w14:paraId="4E952CAD" w14:textId="77777777" w:rsidR="00130257" w:rsidRDefault="00DC08F7">
      <w:r>
        <w:t>Direct Reports: Volunteer Marketing and Communications Team</w:t>
      </w:r>
    </w:p>
    <w:p w14:paraId="4BDFC5E8" w14:textId="77777777" w:rsidR="00130257" w:rsidRDefault="00DC08F7">
      <w:r>
        <w:t>Hours: 40 hours per week, worked over 5 days out of 7</w:t>
      </w:r>
    </w:p>
    <w:p w14:paraId="62B8460C" w14:textId="0E5267BF" w:rsidR="00130257" w:rsidRDefault="00DC08F7">
      <w:r>
        <w:t xml:space="preserve">Salary: </w:t>
      </w:r>
      <w:r w:rsidR="004B3B94">
        <w:t>40K</w:t>
      </w:r>
    </w:p>
    <w:p w14:paraId="5264225C" w14:textId="77777777" w:rsidR="00130257" w:rsidRDefault="00DC08F7">
      <w:r>
        <w:t>Contract: Permanent, full-time</w:t>
      </w:r>
    </w:p>
    <w:p w14:paraId="668701C1" w14:textId="77777777" w:rsidR="00130257" w:rsidRDefault="00DC08F7">
      <w:pPr>
        <w:pStyle w:val="Heading1"/>
      </w:pPr>
      <w:r>
        <w:t>About Swanage Railway</w:t>
      </w:r>
    </w:p>
    <w:p w14:paraId="645B3D40" w14:textId="77777777" w:rsidR="00130257" w:rsidRDefault="00DC08F7">
      <w:r>
        <w:t>Swanage Railway is one of Dorset’s leading heritage attractions, welcoming visitors to experience the magic of travelling by steam train through the beautiful Purbeck countryside.</w:t>
      </w:r>
    </w:p>
    <w:p w14:paraId="1B49AEEC" w14:textId="77777777" w:rsidR="00130257" w:rsidRDefault="00DC08F7">
      <w:r>
        <w:t>But we are much more than a railway.</w:t>
      </w:r>
    </w:p>
    <w:p w14:paraId="74C85212" w14:textId="77777777" w:rsidR="00130257" w:rsidRDefault="00DC08F7">
      <w:r>
        <w:t>We are a charity, a visitor attraction, a heritage organisation and an important part of our local community. Supported by dedicated staff and hundreds of volunteers, we preserve and operate a living piece of railway history while creating memorable experiences for visitors of all ages.</w:t>
      </w:r>
    </w:p>
    <w:p w14:paraId="44018189" w14:textId="77777777" w:rsidR="00130257" w:rsidRDefault="00DC08F7">
      <w:r>
        <w:t>We are entering an exciting new chapter, with ambitious plans to grow our visitor numbers, develop new experiences, strengthen our commercial performance and ensure the railway has a sustainable future.</w:t>
      </w:r>
    </w:p>
    <w:p w14:paraId="08D34E7F" w14:textId="77777777" w:rsidR="00130257" w:rsidRDefault="00DC08F7">
      <w:r>
        <w:t>We are looking for a creative, commercially minded and enthusiastic Marketing and Communications Manager to help us achieve those ambitions.</w:t>
      </w:r>
    </w:p>
    <w:p w14:paraId="2D771CEE" w14:textId="77777777" w:rsidR="00130257" w:rsidRDefault="00DC08F7">
      <w:pPr>
        <w:pStyle w:val="Heading1"/>
      </w:pPr>
      <w:r>
        <w:t>Job Purpose</w:t>
      </w:r>
    </w:p>
    <w:p w14:paraId="4D9D922E" w14:textId="77777777" w:rsidR="00130257" w:rsidRDefault="00DC08F7">
      <w:r>
        <w:t>The Marketing and Communications Manager will lead the development and delivery of Swanage Railway’s marketing, branding and communications activities.</w:t>
      </w:r>
    </w:p>
    <w:p w14:paraId="30FDBFA2" w14:textId="77777777" w:rsidR="00130257" w:rsidRDefault="00DC08F7">
      <w:r>
        <w:t>This is a key management role, responsible for raising the railway’s profile, attracting new audiences, increasing visitor numbers, driving ticket sales and supporting the commercial success of the organisation.</w:t>
      </w:r>
    </w:p>
    <w:p w14:paraId="11AD8A4A" w14:textId="77777777" w:rsidR="00130257" w:rsidRDefault="00DC08F7">
      <w:r>
        <w:t>The successful candidate will combine strategic thinking with practical delivery, developing creative campaigns that inspire people to visit, return and recommend Swanage Railway.</w:t>
      </w:r>
    </w:p>
    <w:p w14:paraId="499EE397" w14:textId="77777777" w:rsidR="00130257" w:rsidRDefault="00DC08F7">
      <w:r>
        <w:t>They will also play an important role in strengthening internal communications, ensuring our staff and volunteers feel informed, involved and connected to the railway’s vision and values.</w:t>
      </w:r>
    </w:p>
    <w:p w14:paraId="6F8E0639" w14:textId="77777777" w:rsidR="00130257" w:rsidRDefault="00DC08F7">
      <w:r>
        <w:lastRenderedPageBreak/>
        <w:t>Working closely with the CEO and colleagues across the organisation, the Marketing and Communications Manager will help position Swanage Railway as one of Dorset’s leading visitor attractions.</w:t>
      </w:r>
    </w:p>
    <w:p w14:paraId="3691A7E7" w14:textId="77777777" w:rsidR="00130257" w:rsidRDefault="00DC08F7">
      <w:pPr>
        <w:pStyle w:val="Heading1"/>
      </w:pPr>
      <w:r>
        <w:t>Key Responsibilities</w:t>
      </w:r>
    </w:p>
    <w:p w14:paraId="0CE311AD" w14:textId="77777777" w:rsidR="00130257" w:rsidRDefault="00DC08F7">
      <w:pPr>
        <w:pStyle w:val="Heading2"/>
      </w:pPr>
      <w:r>
        <w:t>1. Marketing Strategy and Commercial Performance</w:t>
      </w:r>
    </w:p>
    <w:p w14:paraId="7E29DBA2" w14:textId="77777777" w:rsidR="00130257" w:rsidRDefault="00DC08F7">
      <w:pPr>
        <w:pStyle w:val="ListBullet"/>
      </w:pPr>
      <w:r>
        <w:t>Develop and deliver an annual marketing and communications strategy aligned with the railway’s business plan and long-term objectives.</w:t>
      </w:r>
    </w:p>
    <w:p w14:paraId="26DBC220" w14:textId="77777777" w:rsidR="00130257" w:rsidRDefault="00DC08F7">
      <w:pPr>
        <w:pStyle w:val="ListBullet"/>
      </w:pPr>
      <w:r>
        <w:t>Increase visitor numbers, ticket sales, secondary spend and repeat visits through effective, targeted marketing.</w:t>
      </w:r>
    </w:p>
    <w:p w14:paraId="57B30B3B" w14:textId="77777777" w:rsidR="00130257" w:rsidRDefault="00DC08F7">
      <w:pPr>
        <w:pStyle w:val="ListBullet"/>
      </w:pPr>
      <w:r>
        <w:t>Identify and develop opportunities to reach new audiences, particularly families, tourists, local residents and visitors who may not traditionally consider visiting a heritage railway.</w:t>
      </w:r>
    </w:p>
    <w:p w14:paraId="0AC2CCD3" w14:textId="77777777" w:rsidR="00130257" w:rsidRDefault="00DC08F7">
      <w:pPr>
        <w:pStyle w:val="ListBullet"/>
      </w:pPr>
      <w:r>
        <w:t>Develop campaigns that promote the railway as a complete visitor experience, rather than simply a train journey.</w:t>
      </w:r>
    </w:p>
    <w:p w14:paraId="6E386DD3" w14:textId="77777777" w:rsidR="00130257" w:rsidRDefault="00DC08F7">
      <w:pPr>
        <w:pStyle w:val="ListBullet"/>
      </w:pPr>
      <w:r>
        <w:t>Work closely with the Commercial and Visitor Services teams to maximise revenue opportunities.</w:t>
      </w:r>
    </w:p>
    <w:p w14:paraId="05DA3A2E" w14:textId="77777777" w:rsidR="00130257" w:rsidRDefault="00DC08F7">
      <w:pPr>
        <w:pStyle w:val="ListBullet"/>
      </w:pPr>
      <w:r>
        <w:t>Establish clear marketing KPIs, including campaign performance, conversion rates, visitor acquisition and return on investment.</w:t>
      </w:r>
    </w:p>
    <w:p w14:paraId="1FF6BA60" w14:textId="77777777" w:rsidR="00130257" w:rsidRDefault="00DC08F7">
      <w:pPr>
        <w:pStyle w:val="ListBullet"/>
      </w:pPr>
      <w:r>
        <w:t>Monitor performance and provide regular reports to the CEO and senior leadership team.</w:t>
      </w:r>
    </w:p>
    <w:p w14:paraId="5758A92D" w14:textId="77777777" w:rsidR="00130257" w:rsidRDefault="00DC08F7">
      <w:pPr>
        <w:pStyle w:val="ListBullet"/>
      </w:pPr>
      <w:r>
        <w:t>Use visitor insights, booking trends and market research to inform future campaigns and commercial decisions.</w:t>
      </w:r>
    </w:p>
    <w:p w14:paraId="7F5EF4F1" w14:textId="77777777" w:rsidR="00130257" w:rsidRDefault="00DC08F7">
      <w:pPr>
        <w:pStyle w:val="Heading2"/>
      </w:pPr>
      <w:r>
        <w:t>2. Brand Development and Creative Marketing</w:t>
      </w:r>
    </w:p>
    <w:p w14:paraId="78E7BA55" w14:textId="77777777" w:rsidR="00130257" w:rsidRDefault="00DC08F7">
      <w:pPr>
        <w:pStyle w:val="ListBullet"/>
      </w:pPr>
      <w:r>
        <w:t>Take responsibility for the Swanage Railway brand, ensuring it is distinctive, consistent and engaging.</w:t>
      </w:r>
    </w:p>
    <w:p w14:paraId="6CE44796" w14:textId="77777777" w:rsidR="00130257" w:rsidRDefault="00DC08F7">
      <w:pPr>
        <w:pStyle w:val="ListBullet"/>
      </w:pPr>
      <w:r>
        <w:t>Develop creative campaigns that bring the railway’s heritage, people, experiences and stories to life.</w:t>
      </w:r>
    </w:p>
    <w:p w14:paraId="0C9B3750" w14:textId="77777777" w:rsidR="00130257" w:rsidRDefault="00DC08F7">
      <w:pPr>
        <w:pStyle w:val="ListBullet"/>
      </w:pPr>
      <w:r>
        <w:t>Ensure marketing appeals to both traditional railway enthusiasts and wider visitor markets.</w:t>
      </w:r>
    </w:p>
    <w:p w14:paraId="39A5A83E" w14:textId="77777777" w:rsidR="00130257" w:rsidRDefault="00DC08F7">
      <w:pPr>
        <w:pStyle w:val="ListBullet"/>
      </w:pPr>
      <w:r>
        <w:t>Oversee the production of marketing materials, including brochures, posters, signage, advertising, photography and video.</w:t>
      </w:r>
    </w:p>
    <w:p w14:paraId="2334247F" w14:textId="77777777" w:rsidR="00130257" w:rsidRDefault="00DC08F7">
      <w:pPr>
        <w:pStyle w:val="ListBullet"/>
      </w:pPr>
      <w:r>
        <w:t>Maintain consistent branding and messaging across all visitor touchpoints.</w:t>
      </w:r>
    </w:p>
    <w:p w14:paraId="2268EB0A" w14:textId="77777777" w:rsidR="00130257" w:rsidRDefault="00DC08F7">
      <w:pPr>
        <w:pStyle w:val="ListBullet"/>
      </w:pPr>
      <w:r>
        <w:t>Champion creative storytelling, particularly the contribution of our volunteers and the railway’s role in the community.</w:t>
      </w:r>
    </w:p>
    <w:p w14:paraId="2E0D9C60" w14:textId="77777777" w:rsidR="00130257" w:rsidRDefault="00DC08F7">
      <w:pPr>
        <w:pStyle w:val="ListBullet"/>
      </w:pPr>
      <w:r>
        <w:t>Identify opportunities for innovative, cost-effective marketing that helps Swanage Railway stand out in a competitive tourism market.</w:t>
      </w:r>
    </w:p>
    <w:p w14:paraId="5B34DC20" w14:textId="77777777" w:rsidR="00130257" w:rsidRDefault="00DC08F7">
      <w:pPr>
        <w:pStyle w:val="Heading2"/>
      </w:pPr>
      <w:r>
        <w:t>3. Digital Marketing and Online Performance</w:t>
      </w:r>
    </w:p>
    <w:p w14:paraId="15ED9BE2" w14:textId="77777777" w:rsidR="00130257" w:rsidRDefault="00DC08F7">
      <w:pPr>
        <w:pStyle w:val="ListBullet"/>
      </w:pPr>
      <w:r>
        <w:t>Lead the development and improvement of the Swanage Railway website, ensuring it is engaging, accessible, easy to navigate and effective at converting visitors into customers.</w:t>
      </w:r>
    </w:p>
    <w:p w14:paraId="5781E1ED" w14:textId="77777777" w:rsidR="00130257" w:rsidRDefault="00DC08F7">
      <w:pPr>
        <w:pStyle w:val="ListBullet"/>
      </w:pPr>
      <w:r>
        <w:t>Manage the railway’s social media presence, developing engaging content that grows audiences and encourages bookings.</w:t>
      </w:r>
    </w:p>
    <w:p w14:paraId="2CC51D1C" w14:textId="77777777" w:rsidR="00130257" w:rsidRDefault="00DC08F7">
      <w:pPr>
        <w:pStyle w:val="ListBullet"/>
      </w:pPr>
      <w:r>
        <w:lastRenderedPageBreak/>
        <w:t>Plan and deliver email marketing campaigns to increase engagement, ticket sales and repeat visits.</w:t>
      </w:r>
    </w:p>
    <w:p w14:paraId="20FA971C" w14:textId="77777777" w:rsidR="00130257" w:rsidRDefault="00DC08F7">
      <w:pPr>
        <w:pStyle w:val="ListBullet"/>
      </w:pPr>
      <w:r>
        <w:t>Develop effective digital advertising campaigns, including paid social media and search advertising.</w:t>
      </w:r>
    </w:p>
    <w:p w14:paraId="4883E224" w14:textId="77777777" w:rsidR="00130257" w:rsidRDefault="00DC08F7">
      <w:pPr>
        <w:pStyle w:val="ListBullet"/>
      </w:pPr>
      <w:r>
        <w:t>Improve search engine optimisation and online visibility.</w:t>
      </w:r>
    </w:p>
    <w:p w14:paraId="0687582C" w14:textId="77777777" w:rsidR="00130257" w:rsidRDefault="00DC08F7">
      <w:pPr>
        <w:pStyle w:val="ListBullet"/>
      </w:pPr>
      <w:r>
        <w:t>Use analytics to understand visitor behaviour, campaign effectiveness and booking conversions.</w:t>
      </w:r>
    </w:p>
    <w:p w14:paraId="114E4257" w14:textId="77777777" w:rsidR="00130257" w:rsidRDefault="00DC08F7">
      <w:pPr>
        <w:pStyle w:val="ListBullet"/>
      </w:pPr>
      <w:r>
        <w:t>Work with relevant colleagues and suppliers to improve online ticketing journeys and the customer experience.</w:t>
      </w:r>
    </w:p>
    <w:p w14:paraId="0253B97C" w14:textId="77777777" w:rsidR="00130257" w:rsidRDefault="00DC08F7">
      <w:pPr>
        <w:pStyle w:val="ListBullet"/>
      </w:pPr>
      <w:r>
        <w:t>Explore new digital platforms, technologies and marketing opportunities.</w:t>
      </w:r>
    </w:p>
    <w:p w14:paraId="60FF6E29" w14:textId="77777777" w:rsidR="00130257" w:rsidRDefault="00DC08F7">
      <w:pPr>
        <w:pStyle w:val="Heading2"/>
      </w:pPr>
      <w:r>
        <w:t>4. Events and Experience Marketing</w:t>
      </w:r>
    </w:p>
    <w:p w14:paraId="423209DE" w14:textId="77777777" w:rsidR="00130257" w:rsidRDefault="00DC08F7">
      <w:pPr>
        <w:pStyle w:val="ListBullet"/>
      </w:pPr>
      <w:r>
        <w:t>Lead the marketing of Swanage Railway’s annual programme of events, special experiences and seasonal activities.</w:t>
      </w:r>
    </w:p>
    <w:p w14:paraId="14B15481" w14:textId="77777777" w:rsidR="00130257" w:rsidRDefault="00DC08F7">
      <w:pPr>
        <w:pStyle w:val="ListBullet"/>
      </w:pPr>
      <w:r>
        <w:t>Develop marketing plans for major events, ensuring campaigns are launched at the right time and reach the right audiences.</w:t>
      </w:r>
    </w:p>
    <w:p w14:paraId="72039DF2" w14:textId="77777777" w:rsidR="00130257" w:rsidRDefault="00DC08F7">
      <w:pPr>
        <w:pStyle w:val="ListBullet"/>
      </w:pPr>
      <w:r>
        <w:t>Work with the Events, Operations and Commercial teams to develop new experiences that attract visitors and generate revenue.</w:t>
      </w:r>
    </w:p>
    <w:p w14:paraId="0FCF38E4" w14:textId="77777777" w:rsidR="00130257" w:rsidRDefault="00DC08F7">
      <w:pPr>
        <w:pStyle w:val="ListBullet"/>
      </w:pPr>
      <w:r>
        <w:t>Contribute to event business cases and profit-and-loss forecasts, ensuring marketing expenditure is commercially justified.</w:t>
      </w:r>
    </w:p>
    <w:p w14:paraId="1BC62C91" w14:textId="77777777" w:rsidR="00130257" w:rsidRDefault="00DC08F7">
      <w:pPr>
        <w:pStyle w:val="ListBullet"/>
      </w:pPr>
      <w:r>
        <w:t>Monitor ticket sales and booking trends, adjusting campaigns where necessary to maximise performance.</w:t>
      </w:r>
    </w:p>
    <w:p w14:paraId="1CA870D3" w14:textId="77777777" w:rsidR="00130257" w:rsidRDefault="00DC08F7">
      <w:pPr>
        <w:pStyle w:val="ListBullet"/>
      </w:pPr>
      <w:r>
        <w:t>Evaluate the effectiveness of event marketing and identify improvements for future years.</w:t>
      </w:r>
    </w:p>
    <w:p w14:paraId="04FD0055" w14:textId="77777777" w:rsidR="00130257" w:rsidRDefault="00DC08F7">
      <w:pPr>
        <w:pStyle w:val="ListBullet"/>
      </w:pPr>
      <w:r>
        <w:t>Support the promotion of premium experiences, charters, dining services and other revenue-generating opportunities.</w:t>
      </w:r>
    </w:p>
    <w:p w14:paraId="790280C3" w14:textId="77777777" w:rsidR="00130257" w:rsidRDefault="00DC08F7">
      <w:pPr>
        <w:pStyle w:val="Heading2"/>
      </w:pPr>
      <w:r>
        <w:t>5. Communications and Public Relations</w:t>
      </w:r>
    </w:p>
    <w:p w14:paraId="7012A868" w14:textId="77777777" w:rsidR="00130257" w:rsidRDefault="00DC08F7">
      <w:pPr>
        <w:pStyle w:val="ListBullet"/>
      </w:pPr>
      <w:r>
        <w:t>Develop and deliver an effective external communications strategy that strengthens Swanage Railway’s reputation.</w:t>
      </w:r>
    </w:p>
    <w:p w14:paraId="16D38975" w14:textId="77777777" w:rsidR="00130257" w:rsidRDefault="00DC08F7">
      <w:pPr>
        <w:pStyle w:val="ListBullet"/>
      </w:pPr>
      <w:r>
        <w:t>Build positive relationships with local, regional and national media.</w:t>
      </w:r>
    </w:p>
    <w:p w14:paraId="4C4D01BA" w14:textId="77777777" w:rsidR="00130257" w:rsidRDefault="00DC08F7">
      <w:pPr>
        <w:pStyle w:val="ListBullet"/>
      </w:pPr>
      <w:r>
        <w:t>Identify opportunities to secure editorial coverage, features and publicity.</w:t>
      </w:r>
    </w:p>
    <w:p w14:paraId="41482D90" w14:textId="77777777" w:rsidR="00130257" w:rsidRDefault="00DC08F7">
      <w:pPr>
        <w:pStyle w:val="ListBullet"/>
      </w:pPr>
      <w:r>
        <w:t>Prepare press releases, articles, statements and other communications.</w:t>
      </w:r>
    </w:p>
    <w:p w14:paraId="0908C3DC" w14:textId="77777777" w:rsidR="00130257" w:rsidRDefault="00DC08F7">
      <w:pPr>
        <w:pStyle w:val="ListBullet"/>
      </w:pPr>
      <w:r>
        <w:t>Work with the CEO on sensitive communications and reputational matters.</w:t>
      </w:r>
    </w:p>
    <w:p w14:paraId="304E7A88" w14:textId="77777777" w:rsidR="00130257" w:rsidRDefault="00DC08F7">
      <w:pPr>
        <w:pStyle w:val="ListBullet"/>
      </w:pPr>
      <w:r>
        <w:t>Support the promotion of the railway’s charitable activities, heritage conservation, education and community engagement.</w:t>
      </w:r>
    </w:p>
    <w:p w14:paraId="4DBF824E" w14:textId="77777777" w:rsidR="00130257" w:rsidRDefault="00DC08F7">
      <w:pPr>
        <w:pStyle w:val="ListBullet"/>
      </w:pPr>
      <w:r>
        <w:t>Build relationships with tourism organisations, local businesses, attractions and community partners.</w:t>
      </w:r>
    </w:p>
    <w:p w14:paraId="46F6CE71" w14:textId="77777777" w:rsidR="00130257" w:rsidRDefault="00DC08F7">
      <w:pPr>
        <w:pStyle w:val="ListBullet"/>
      </w:pPr>
      <w:r>
        <w:t>Represent Swanage Railway professionally at relevant meetings and events.</w:t>
      </w:r>
    </w:p>
    <w:p w14:paraId="055A924E" w14:textId="77777777" w:rsidR="00130257" w:rsidRDefault="00DC08F7">
      <w:pPr>
        <w:pStyle w:val="Heading2"/>
      </w:pPr>
      <w:r>
        <w:t>6. Internal Communications and Engagement</w:t>
      </w:r>
    </w:p>
    <w:p w14:paraId="7EAB7839" w14:textId="77777777" w:rsidR="00130257" w:rsidRDefault="00DC08F7">
      <w:pPr>
        <w:pStyle w:val="ListBullet"/>
      </w:pPr>
      <w:r>
        <w:t>Develop and maintain effective communications with staff and volunteers across the railway.</w:t>
      </w:r>
    </w:p>
    <w:p w14:paraId="13302443" w14:textId="77777777" w:rsidR="00130257" w:rsidRDefault="00DC08F7">
      <w:pPr>
        <w:pStyle w:val="ListBullet"/>
      </w:pPr>
      <w:r>
        <w:t>Ensure important organisational news, developments and decisions are communicated clearly and consistently.</w:t>
      </w:r>
    </w:p>
    <w:p w14:paraId="38EBD410" w14:textId="77777777" w:rsidR="00130257" w:rsidRDefault="00DC08F7">
      <w:pPr>
        <w:pStyle w:val="ListBullet"/>
      </w:pPr>
      <w:r>
        <w:t>Work with managers and volunteer leaders to improve information sharing across departments.</w:t>
      </w:r>
    </w:p>
    <w:p w14:paraId="4A334CB8" w14:textId="77777777" w:rsidR="00130257" w:rsidRDefault="00DC08F7">
      <w:pPr>
        <w:pStyle w:val="ListBullet"/>
      </w:pPr>
      <w:r>
        <w:lastRenderedPageBreak/>
        <w:t>Support the CEO in communicating the railway’s vision, values and strategic priorities.</w:t>
      </w:r>
    </w:p>
    <w:p w14:paraId="2D12FFB1" w14:textId="77777777" w:rsidR="00130257" w:rsidRDefault="00DC08F7">
      <w:pPr>
        <w:pStyle w:val="ListBullet"/>
      </w:pPr>
      <w:r>
        <w:t>Celebrate the achievements and contributions of staff and volunteers.</w:t>
      </w:r>
    </w:p>
    <w:p w14:paraId="4CE802C4" w14:textId="77777777" w:rsidR="00130257" w:rsidRDefault="00DC08F7">
      <w:pPr>
        <w:pStyle w:val="ListBullet"/>
      </w:pPr>
      <w:r>
        <w:t>Help strengthen a positive, inclusive and collaborative organisational culture.</w:t>
      </w:r>
    </w:p>
    <w:p w14:paraId="7BBEEE65" w14:textId="77777777" w:rsidR="00130257" w:rsidRDefault="00DC08F7">
      <w:pPr>
        <w:pStyle w:val="ListBullet"/>
      </w:pPr>
      <w:r>
        <w:t>Ensure communications reflect the railway’s values of Integrity, Safety, Respect, Education and Empowerment.</w:t>
      </w:r>
    </w:p>
    <w:p w14:paraId="66CC86AF" w14:textId="77777777" w:rsidR="00130257" w:rsidRDefault="00DC08F7">
      <w:pPr>
        <w:pStyle w:val="Heading2"/>
      </w:pPr>
      <w:r>
        <w:t>7. Volunteer Leadership and Team Development</w:t>
      </w:r>
    </w:p>
    <w:p w14:paraId="4F57DA4A" w14:textId="77777777" w:rsidR="00130257" w:rsidRDefault="00DC08F7">
      <w:pPr>
        <w:pStyle w:val="ListBullet"/>
      </w:pPr>
      <w:r>
        <w:t>Lead, support and develop the volunteer Marketing and Communications Team.</w:t>
      </w:r>
    </w:p>
    <w:p w14:paraId="785E263E" w14:textId="77777777" w:rsidR="00130257" w:rsidRDefault="00DC08F7">
      <w:pPr>
        <w:pStyle w:val="ListBullet"/>
      </w:pPr>
      <w:r>
        <w:t>Identify opportunities to recruit volunteers with skills in photography, videography, design, social media, copywriting and digital marketing.</w:t>
      </w:r>
    </w:p>
    <w:p w14:paraId="4EEDFECD" w14:textId="77777777" w:rsidR="00130257" w:rsidRDefault="00DC08F7">
      <w:pPr>
        <w:pStyle w:val="ListBullet"/>
      </w:pPr>
      <w:r>
        <w:t>Allocate responsibilities effectively and provide clear direction and support.</w:t>
      </w:r>
    </w:p>
    <w:p w14:paraId="1B54D611" w14:textId="77777777" w:rsidR="00130257" w:rsidRDefault="00DC08F7">
      <w:pPr>
        <w:pStyle w:val="ListBullet"/>
      </w:pPr>
      <w:r>
        <w:t>Encourage creativity, collaboration and professional standards.</w:t>
      </w:r>
    </w:p>
    <w:p w14:paraId="20A50A9E" w14:textId="77777777" w:rsidR="00130257" w:rsidRDefault="00DC08F7">
      <w:pPr>
        <w:pStyle w:val="ListBullet"/>
      </w:pPr>
      <w:r>
        <w:t>Work with the Volunteer Officer to support recruitment, induction, development and retention.</w:t>
      </w:r>
    </w:p>
    <w:p w14:paraId="76950AF7" w14:textId="77777777" w:rsidR="00130257" w:rsidRDefault="00DC08F7">
      <w:pPr>
        <w:pStyle w:val="ListBullet"/>
      </w:pPr>
      <w:r>
        <w:t>Build a team that can deliver high-quality marketing activity while making the best use of limited resources.</w:t>
      </w:r>
    </w:p>
    <w:p w14:paraId="4ED28F14" w14:textId="77777777" w:rsidR="00130257" w:rsidRDefault="00DC08F7">
      <w:pPr>
        <w:pStyle w:val="Heading2"/>
      </w:pPr>
      <w:r>
        <w:t>8. Budget and Resource Management</w:t>
      </w:r>
    </w:p>
    <w:p w14:paraId="7EC7DB16" w14:textId="77777777" w:rsidR="00130257" w:rsidRDefault="00DC08F7">
      <w:pPr>
        <w:pStyle w:val="ListBullet"/>
      </w:pPr>
      <w:r>
        <w:t>Prepare and manage the annual marketing budget.</w:t>
      </w:r>
    </w:p>
    <w:p w14:paraId="542CDF9D" w14:textId="77777777" w:rsidR="00130257" w:rsidRDefault="00DC08F7">
      <w:pPr>
        <w:pStyle w:val="ListBullet"/>
      </w:pPr>
      <w:r>
        <w:t>Ensure expenditure is targeted towards activities that deliver measurable results.</w:t>
      </w:r>
    </w:p>
    <w:p w14:paraId="588B775B" w14:textId="77777777" w:rsidR="00130257" w:rsidRDefault="00DC08F7">
      <w:pPr>
        <w:pStyle w:val="ListBullet"/>
      </w:pPr>
      <w:r>
        <w:t>Monitor marketing costs and evaluate return on investment.</w:t>
      </w:r>
    </w:p>
    <w:p w14:paraId="796EB86B" w14:textId="77777777" w:rsidR="00130257" w:rsidRDefault="00DC08F7">
      <w:pPr>
        <w:pStyle w:val="ListBullet"/>
      </w:pPr>
      <w:r>
        <w:t>Identify opportunities for sponsorship, partnerships and collaborative marketing.</w:t>
      </w:r>
    </w:p>
    <w:p w14:paraId="27A5E353" w14:textId="77777777" w:rsidR="00130257" w:rsidRDefault="00DC08F7">
      <w:pPr>
        <w:pStyle w:val="ListBullet"/>
      </w:pPr>
      <w:r>
        <w:t>Manage relationships with external agencies, designers, printers and other suppliers.</w:t>
      </w:r>
    </w:p>
    <w:p w14:paraId="220EA3C6" w14:textId="77777777" w:rsidR="00130257" w:rsidRDefault="00DC08F7">
      <w:pPr>
        <w:pStyle w:val="ListBullet"/>
      </w:pPr>
      <w:r>
        <w:t>Ensure marketing resources are used efficiently and represent value for money.</w:t>
      </w:r>
    </w:p>
    <w:p w14:paraId="26AD9462" w14:textId="77777777" w:rsidR="00130257" w:rsidRDefault="00DC08F7">
      <w:pPr>
        <w:pStyle w:val="Heading1"/>
      </w:pPr>
      <w:r>
        <w:t>Key Performance Indicators</w:t>
      </w:r>
    </w:p>
    <w:p w14:paraId="6C2248F1" w14:textId="77777777" w:rsidR="00130257" w:rsidRDefault="00DC08F7">
      <w:r>
        <w:t>The Marketing and Communications Manager will be expected to develop and report against agreed KPIs, including:</w:t>
      </w:r>
    </w:p>
    <w:tbl>
      <w:tblPr>
        <w:tblStyle w:val="LightShading-Accent1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130257" w14:paraId="199EFA76" w14:textId="77777777" w:rsidTr="001302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7A55417B" w14:textId="77777777" w:rsidR="00130257" w:rsidRDefault="00DC08F7">
            <w:r>
              <w:t>Area</w:t>
            </w:r>
          </w:p>
        </w:tc>
        <w:tc>
          <w:tcPr>
            <w:tcW w:w="4320" w:type="dxa"/>
          </w:tcPr>
          <w:p w14:paraId="33BDF64F" w14:textId="77777777" w:rsidR="00130257" w:rsidRDefault="00DC08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Performance Measures</w:t>
            </w:r>
          </w:p>
        </w:tc>
      </w:tr>
      <w:tr w:rsidR="00130257" w14:paraId="197E5DF6" w14:textId="77777777" w:rsidTr="00130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02FB3878" w14:textId="77777777" w:rsidR="00130257" w:rsidRDefault="00DC08F7">
            <w:r>
              <w:t>Visitor growth</w:t>
            </w:r>
          </w:p>
        </w:tc>
        <w:tc>
          <w:tcPr>
            <w:tcW w:w="4320" w:type="dxa"/>
          </w:tcPr>
          <w:p w14:paraId="7AB1FE86" w14:textId="77777777" w:rsidR="00130257" w:rsidRDefault="00DC08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Total visitor numbers and growth against targets</w:t>
            </w:r>
          </w:p>
        </w:tc>
      </w:tr>
      <w:tr w:rsidR="00130257" w14:paraId="40DBD0A7" w14:textId="77777777" w:rsidTr="00130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1FE7538D" w14:textId="77777777" w:rsidR="00130257" w:rsidRDefault="00DC08F7">
            <w:r>
              <w:t>Revenue</w:t>
            </w:r>
          </w:p>
        </w:tc>
        <w:tc>
          <w:tcPr>
            <w:tcW w:w="4320" w:type="dxa"/>
          </w:tcPr>
          <w:p w14:paraId="087D1002" w14:textId="77777777" w:rsidR="00130257" w:rsidRDefault="00DC08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Ticket sales and revenue generated through marketing campaigns</w:t>
            </w:r>
          </w:p>
        </w:tc>
      </w:tr>
      <w:tr w:rsidR="00130257" w14:paraId="73C6CDD4" w14:textId="77777777" w:rsidTr="00130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4BE06BC9" w14:textId="77777777" w:rsidR="00130257" w:rsidRDefault="00DC08F7">
            <w:r>
              <w:t>Campaign performance</w:t>
            </w:r>
          </w:p>
        </w:tc>
        <w:tc>
          <w:tcPr>
            <w:tcW w:w="4320" w:type="dxa"/>
          </w:tcPr>
          <w:p w14:paraId="7B93E50B" w14:textId="77777777" w:rsidR="00130257" w:rsidRDefault="00DC08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Return on marketing investment and campaign conversion rates</w:t>
            </w:r>
          </w:p>
        </w:tc>
      </w:tr>
      <w:tr w:rsidR="00130257" w14:paraId="7484D1E6" w14:textId="77777777" w:rsidTr="00130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2CD34184" w14:textId="77777777" w:rsidR="00130257" w:rsidRDefault="00DC08F7">
            <w:r>
              <w:t>Digital performance</w:t>
            </w:r>
          </w:p>
        </w:tc>
        <w:tc>
          <w:tcPr>
            <w:tcW w:w="4320" w:type="dxa"/>
          </w:tcPr>
          <w:p w14:paraId="3F853667" w14:textId="77777777" w:rsidR="00130257" w:rsidRDefault="00DC08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Website traffic, online bookings and conversion rates</w:t>
            </w:r>
          </w:p>
        </w:tc>
      </w:tr>
      <w:tr w:rsidR="00130257" w14:paraId="78E4E5F8" w14:textId="77777777" w:rsidTr="00130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26756582" w14:textId="77777777" w:rsidR="00130257" w:rsidRDefault="00DC08F7">
            <w:r>
              <w:t>Audience development</w:t>
            </w:r>
          </w:p>
        </w:tc>
        <w:tc>
          <w:tcPr>
            <w:tcW w:w="4320" w:type="dxa"/>
          </w:tcPr>
          <w:p w14:paraId="00C3F6EF" w14:textId="77777777" w:rsidR="00130257" w:rsidRDefault="00DC08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Growth in family, tourist and new visitor markets</w:t>
            </w:r>
          </w:p>
        </w:tc>
      </w:tr>
      <w:tr w:rsidR="00130257" w14:paraId="4841B4FF" w14:textId="77777777" w:rsidTr="00130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00574F50" w14:textId="77777777" w:rsidR="00130257" w:rsidRDefault="00DC08F7">
            <w:r>
              <w:t>Customer engagement</w:t>
            </w:r>
          </w:p>
        </w:tc>
        <w:tc>
          <w:tcPr>
            <w:tcW w:w="4320" w:type="dxa"/>
          </w:tcPr>
          <w:p w14:paraId="308A6497" w14:textId="77777777" w:rsidR="00130257" w:rsidRDefault="00DC08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Email engagement, social media reach and audience growth</w:t>
            </w:r>
          </w:p>
        </w:tc>
      </w:tr>
      <w:tr w:rsidR="00130257" w14:paraId="27374A89" w14:textId="77777777" w:rsidTr="00130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1BC96F15" w14:textId="77777777" w:rsidR="00130257" w:rsidRDefault="00DC08F7">
            <w:r>
              <w:t>Events</w:t>
            </w:r>
          </w:p>
        </w:tc>
        <w:tc>
          <w:tcPr>
            <w:tcW w:w="4320" w:type="dxa"/>
          </w:tcPr>
          <w:p w14:paraId="19B7474E" w14:textId="77777777" w:rsidR="00130257" w:rsidRDefault="00DC08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Ticket sales against targets and effectiveness of event campaigns</w:t>
            </w:r>
          </w:p>
        </w:tc>
      </w:tr>
      <w:tr w:rsidR="00130257" w14:paraId="508F90AF" w14:textId="77777777" w:rsidTr="00130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0F334363" w14:textId="77777777" w:rsidR="00130257" w:rsidRDefault="00DC08F7">
            <w:r>
              <w:t>Brand awareness</w:t>
            </w:r>
          </w:p>
        </w:tc>
        <w:tc>
          <w:tcPr>
            <w:tcW w:w="4320" w:type="dxa"/>
          </w:tcPr>
          <w:p w14:paraId="3CACE9BB" w14:textId="77777777" w:rsidR="00130257" w:rsidRDefault="00DC08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Media coverage, partnerships and visitor </w:t>
            </w:r>
            <w:r>
              <w:lastRenderedPageBreak/>
              <w:t>awareness</w:t>
            </w:r>
          </w:p>
        </w:tc>
      </w:tr>
      <w:tr w:rsidR="00130257" w14:paraId="4C4D53B5" w14:textId="77777777" w:rsidTr="00130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2EAE7D0A" w14:textId="77777777" w:rsidR="00130257" w:rsidRDefault="00DC08F7">
            <w:r>
              <w:lastRenderedPageBreak/>
              <w:t>Internal communications</w:t>
            </w:r>
          </w:p>
        </w:tc>
        <w:tc>
          <w:tcPr>
            <w:tcW w:w="4320" w:type="dxa"/>
          </w:tcPr>
          <w:p w14:paraId="76FFBEF2" w14:textId="77777777" w:rsidR="00130257" w:rsidRDefault="00DC08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Staff and volunteer engagement and effectiveness of communications</w:t>
            </w:r>
          </w:p>
        </w:tc>
      </w:tr>
      <w:tr w:rsidR="00130257" w14:paraId="48BFA208" w14:textId="77777777" w:rsidTr="00130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4D912217" w14:textId="77777777" w:rsidR="00130257" w:rsidRDefault="00DC08F7">
            <w:r>
              <w:t>Budget management</w:t>
            </w:r>
          </w:p>
        </w:tc>
        <w:tc>
          <w:tcPr>
            <w:tcW w:w="4320" w:type="dxa"/>
          </w:tcPr>
          <w:p w14:paraId="53D5B64E" w14:textId="77777777" w:rsidR="00130257" w:rsidRDefault="00DC08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Delivery within agreed budgets and demonstrated value for money</w:t>
            </w:r>
          </w:p>
        </w:tc>
      </w:tr>
    </w:tbl>
    <w:p w14:paraId="7AB7E29F" w14:textId="77777777" w:rsidR="00130257" w:rsidRDefault="00DC08F7">
      <w:r>
        <w:t>Specific annual targets will be agreed with the CEO.</w:t>
      </w:r>
    </w:p>
    <w:p w14:paraId="7B7DE62B" w14:textId="77777777" w:rsidR="00130257" w:rsidRDefault="00DC08F7">
      <w:pPr>
        <w:pStyle w:val="Heading1"/>
      </w:pPr>
      <w:r>
        <w:t>Working Arrangements</w:t>
      </w:r>
    </w:p>
    <w:p w14:paraId="27F3FBEE" w14:textId="77777777" w:rsidR="00130257" w:rsidRDefault="00DC08F7">
      <w:r>
        <w:t>This is a permanent, full-time position working 40 hours per week, over 5 days out of 7, including weekends and bank holidays as required.</w:t>
      </w:r>
    </w:p>
    <w:p w14:paraId="56149A1F" w14:textId="77777777" w:rsidR="00130257" w:rsidRDefault="00DC08F7">
      <w:r>
        <w:t>Flexibility is essential, particularly during major events, special experiences and peak visitor periods.</w:t>
      </w:r>
    </w:p>
    <w:p w14:paraId="6F698E18" w14:textId="77777777" w:rsidR="00130257" w:rsidRDefault="00DC08F7">
      <w:r>
        <w:t>The role is based at Swanage Railway, with opportunities for flexible working where operationally appropriate.</w:t>
      </w:r>
    </w:p>
    <w:p w14:paraId="3F7D3212" w14:textId="77777777" w:rsidR="00130257" w:rsidRDefault="00DC08F7">
      <w:r>
        <w:t>As part of the management team, the postholder will be expected to contribute positively to the wider organisation and support colleagues when required.</w:t>
      </w:r>
    </w:p>
    <w:sectPr w:rsidR="00130257" w:rsidSect="00034616">
      <w:pgSz w:w="12240" w:h="15840"/>
      <w:pgMar w:top="1080" w:right="1800" w:bottom="1008" w:left="1800" w:header="576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63479669">
    <w:abstractNumId w:val="8"/>
  </w:num>
  <w:num w:numId="2" w16cid:durableId="539635576">
    <w:abstractNumId w:val="6"/>
  </w:num>
  <w:num w:numId="3" w16cid:durableId="1922253463">
    <w:abstractNumId w:val="5"/>
  </w:num>
  <w:num w:numId="4" w16cid:durableId="2067146343">
    <w:abstractNumId w:val="4"/>
  </w:num>
  <w:num w:numId="5" w16cid:durableId="1620914109">
    <w:abstractNumId w:val="7"/>
  </w:num>
  <w:num w:numId="6" w16cid:durableId="334039571">
    <w:abstractNumId w:val="3"/>
  </w:num>
  <w:num w:numId="7" w16cid:durableId="511839912">
    <w:abstractNumId w:val="2"/>
  </w:num>
  <w:num w:numId="8" w16cid:durableId="584536563">
    <w:abstractNumId w:val="1"/>
  </w:num>
  <w:num w:numId="9" w16cid:durableId="906571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0257"/>
    <w:rsid w:val="0015074B"/>
    <w:rsid w:val="0029639D"/>
    <w:rsid w:val="00326F90"/>
    <w:rsid w:val="00375F29"/>
    <w:rsid w:val="004142E0"/>
    <w:rsid w:val="004B3B94"/>
    <w:rsid w:val="008F43AD"/>
    <w:rsid w:val="00AA1D8D"/>
    <w:rsid w:val="00B47730"/>
    <w:rsid w:val="00BF6F7A"/>
    <w:rsid w:val="00CB0664"/>
    <w:rsid w:val="00DC08F7"/>
    <w:rsid w:val="00E57D8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9626AF"/>
  <w14:defaultImageDpi w14:val="300"/>
  <w15:docId w15:val="{F3B8ED94-A3A9-4E14-93FD-D45980EB8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venir Next LT Pro" w:hAnsi="Avenir Next LT Pro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64A73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64A73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64A73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1436</Words>
  <Characters>8189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9606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Abbie King</cp:lastModifiedBy>
  <cp:revision>2</cp:revision>
  <dcterms:created xsi:type="dcterms:W3CDTF">2026-10-27T13:06:00Z</dcterms:created>
  <dcterms:modified xsi:type="dcterms:W3CDTF">2026-10-27T13:06:00Z</dcterms:modified>
  <cp:category/>
</cp:coreProperties>
</file>